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89" w:rsidRPr="00BF6F89" w:rsidRDefault="00BF6F89" w:rsidP="00BF6F89">
      <w:pPr>
        <w:spacing w:after="0" w:line="240" w:lineRule="auto"/>
        <w:jc w:val="right"/>
        <w:rPr>
          <w:rFonts w:ascii="Tahoma" w:eastAsia="Times New Roman" w:hAnsi="Tahoma" w:cs="Tahoma"/>
          <w:color w:val="000000"/>
          <w:sz w:val="18"/>
          <w:szCs w:val="18"/>
        </w:rPr>
      </w:pPr>
      <w:proofErr w:type="spellStart"/>
      <w:r w:rsidRPr="00BF6F89">
        <w:rPr>
          <w:rFonts w:ascii="Times New Roman" w:eastAsia="Times New Roman" w:hAnsi="Times New Roman" w:cs="Times New Roman"/>
          <w:color w:val="000000"/>
          <w:sz w:val="24"/>
          <w:szCs w:val="24"/>
        </w:rPr>
        <w:t>В___________районный</w:t>
      </w:r>
      <w:proofErr w:type="spellEnd"/>
      <w:r w:rsidRPr="00BF6F89">
        <w:rPr>
          <w:rFonts w:ascii="Times New Roman" w:eastAsia="Times New Roman" w:hAnsi="Times New Roman" w:cs="Times New Roman"/>
          <w:color w:val="000000"/>
          <w:sz w:val="24"/>
          <w:szCs w:val="24"/>
        </w:rPr>
        <w:t xml:space="preserve"> суд </w:t>
      </w:r>
      <w:proofErr w:type="gramStart"/>
      <w:r w:rsidRPr="00BF6F89">
        <w:rPr>
          <w:rFonts w:ascii="Times New Roman" w:eastAsia="Times New Roman" w:hAnsi="Times New Roman" w:cs="Times New Roman"/>
          <w:color w:val="000000"/>
          <w:sz w:val="24"/>
          <w:szCs w:val="24"/>
        </w:rPr>
        <w:t>г</w:t>
      </w:r>
      <w:proofErr w:type="gramEnd"/>
      <w:r w:rsidRPr="00BF6F89">
        <w:rPr>
          <w:rFonts w:ascii="Times New Roman" w:eastAsia="Times New Roman" w:hAnsi="Times New Roman" w:cs="Times New Roman"/>
          <w:color w:val="000000"/>
          <w:sz w:val="24"/>
          <w:szCs w:val="24"/>
        </w:rPr>
        <w:t>._________</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Истец _______Иванова Мария Ивановна.</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прожив</w:t>
      </w:r>
      <w:proofErr w:type="gramStart"/>
      <w:r w:rsidRPr="00BF6F89">
        <w:rPr>
          <w:rFonts w:ascii="Times New Roman" w:eastAsia="Times New Roman" w:hAnsi="Times New Roman" w:cs="Times New Roman"/>
          <w:color w:val="000000"/>
          <w:sz w:val="24"/>
          <w:szCs w:val="24"/>
        </w:rPr>
        <w:t>.</w:t>
      </w:r>
      <w:proofErr w:type="gramEnd"/>
      <w:r w:rsidRPr="00BF6F89">
        <w:rPr>
          <w:rFonts w:ascii="Times New Roman" w:eastAsia="Times New Roman" w:hAnsi="Times New Roman" w:cs="Times New Roman"/>
          <w:color w:val="000000"/>
          <w:sz w:val="24"/>
          <w:szCs w:val="24"/>
        </w:rPr>
        <w:t xml:space="preserve"> </w:t>
      </w:r>
      <w:proofErr w:type="gramStart"/>
      <w:r w:rsidRPr="00BF6F89">
        <w:rPr>
          <w:rFonts w:ascii="Times New Roman" w:eastAsia="Times New Roman" w:hAnsi="Times New Roman" w:cs="Times New Roman"/>
          <w:color w:val="000000"/>
          <w:sz w:val="24"/>
          <w:szCs w:val="24"/>
        </w:rPr>
        <w:t>п</w:t>
      </w:r>
      <w:proofErr w:type="gramEnd"/>
      <w:r w:rsidRPr="00BF6F89">
        <w:rPr>
          <w:rFonts w:ascii="Times New Roman" w:eastAsia="Times New Roman" w:hAnsi="Times New Roman" w:cs="Times New Roman"/>
          <w:color w:val="000000"/>
          <w:sz w:val="24"/>
          <w:szCs w:val="24"/>
        </w:rPr>
        <w:t>о адресу:___________________</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Ответчик: ______Лукин Иван Федорович</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прожив по адресу:____________________</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Третьи лица:________________________</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прожив</w:t>
      </w:r>
      <w:proofErr w:type="gramStart"/>
      <w:r w:rsidRPr="00BF6F89">
        <w:rPr>
          <w:rFonts w:ascii="Times New Roman" w:eastAsia="Times New Roman" w:hAnsi="Times New Roman" w:cs="Times New Roman"/>
          <w:color w:val="000000"/>
          <w:sz w:val="24"/>
          <w:szCs w:val="24"/>
        </w:rPr>
        <w:t>.</w:t>
      </w:r>
      <w:proofErr w:type="gramEnd"/>
      <w:r w:rsidRPr="00BF6F89">
        <w:rPr>
          <w:rFonts w:ascii="Times New Roman" w:eastAsia="Times New Roman" w:hAnsi="Times New Roman" w:cs="Times New Roman"/>
          <w:color w:val="000000"/>
          <w:sz w:val="24"/>
          <w:szCs w:val="24"/>
        </w:rPr>
        <w:t xml:space="preserve"> </w:t>
      </w:r>
      <w:proofErr w:type="gramStart"/>
      <w:r w:rsidRPr="00BF6F89">
        <w:rPr>
          <w:rFonts w:ascii="Times New Roman" w:eastAsia="Times New Roman" w:hAnsi="Times New Roman" w:cs="Times New Roman"/>
          <w:color w:val="000000"/>
          <w:sz w:val="24"/>
          <w:szCs w:val="24"/>
        </w:rPr>
        <w:t>п</w:t>
      </w:r>
      <w:proofErr w:type="gramEnd"/>
      <w:r w:rsidRPr="00BF6F89">
        <w:rPr>
          <w:rFonts w:ascii="Times New Roman" w:eastAsia="Times New Roman" w:hAnsi="Times New Roman" w:cs="Times New Roman"/>
          <w:color w:val="000000"/>
          <w:sz w:val="24"/>
          <w:szCs w:val="24"/>
        </w:rPr>
        <w:t>о адресу ___________________</w:t>
      </w:r>
    </w:p>
    <w:p w:rsidR="00BF6F89" w:rsidRPr="00BF6F89" w:rsidRDefault="00BF6F89" w:rsidP="00BF6F89">
      <w:pPr>
        <w:spacing w:after="0" w:line="240" w:lineRule="auto"/>
        <w:jc w:val="right"/>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Госпошлина 45 руб.</w:t>
      </w:r>
    </w:p>
    <w:p w:rsidR="00BF6F89" w:rsidRPr="00BF6F89" w:rsidRDefault="00BF6F89" w:rsidP="00BF6F89">
      <w:pPr>
        <w:spacing w:after="0" w:line="240" w:lineRule="auto"/>
        <w:jc w:val="center"/>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Встречное исковое заявление</w:t>
      </w:r>
    </w:p>
    <w:p w:rsidR="00BF6F89" w:rsidRPr="00BF6F89" w:rsidRDefault="00BF6F89" w:rsidP="00BF6F89">
      <w:pPr>
        <w:spacing w:after="0" w:line="240" w:lineRule="auto"/>
        <w:jc w:val="center"/>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о признании неправомерности исковых требований</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Verdana" w:eastAsia="Times New Roman" w:hAnsi="Verdana" w:cs="Tahoma"/>
          <w:color w:val="000000"/>
          <w:sz w:val="20"/>
          <w:szCs w:val="20"/>
        </w:rPr>
        <w:t> </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Уважаемый Суд!</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В связи с несогласием ИСТИЦЫ на размен квартиры, в 2001 году я подал иск в Октябрьский районный суд г…..о принудительном размене трехкомнатной квартиры муниципального фонда по </w:t>
      </w:r>
      <w:proofErr w:type="spellStart"/>
      <w:r w:rsidRPr="00BF6F89">
        <w:rPr>
          <w:rFonts w:ascii="Times New Roman" w:eastAsia="Times New Roman" w:hAnsi="Times New Roman" w:cs="Times New Roman"/>
          <w:color w:val="000000"/>
          <w:sz w:val="24"/>
          <w:szCs w:val="24"/>
        </w:rPr>
        <w:t>ул</w:t>
      </w:r>
      <w:proofErr w:type="spellEnd"/>
      <w:r w:rsidRPr="00BF6F89">
        <w:rPr>
          <w:rFonts w:ascii="Times New Roman" w:eastAsia="Times New Roman" w:hAnsi="Times New Roman" w:cs="Times New Roman"/>
          <w:color w:val="000000"/>
          <w:sz w:val="24"/>
          <w:szCs w:val="24"/>
        </w:rPr>
        <w:t>…. площадью 37,7 кв</w:t>
      </w:r>
      <w:proofErr w:type="gramStart"/>
      <w:r w:rsidRPr="00BF6F89">
        <w:rPr>
          <w:rFonts w:ascii="Times New Roman" w:eastAsia="Times New Roman" w:hAnsi="Times New Roman" w:cs="Times New Roman"/>
          <w:color w:val="000000"/>
          <w:sz w:val="24"/>
          <w:szCs w:val="24"/>
        </w:rPr>
        <w:t>.м</w:t>
      </w:r>
      <w:proofErr w:type="gramEnd"/>
      <w:r w:rsidRPr="00BF6F89">
        <w:rPr>
          <w:rFonts w:ascii="Times New Roman" w:eastAsia="Times New Roman" w:hAnsi="Times New Roman" w:cs="Times New Roman"/>
          <w:color w:val="000000"/>
          <w:sz w:val="24"/>
          <w:szCs w:val="24"/>
        </w:rPr>
        <w:t>, из чего следовало, что на каждого члена семьи приходилось по 7,5 кв.м.</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Суд иск удовлетворил. Апелляционная и кассационная жалобы ИСТИЦЫ оставлены без удовлетворения.</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В … 2003 г. размен квартиры состоялся на однокомнатную, с частичными удобствами, в </w:t>
      </w:r>
      <w:proofErr w:type="spellStart"/>
      <w:r w:rsidRPr="00BF6F89">
        <w:rPr>
          <w:rFonts w:ascii="Times New Roman" w:eastAsia="Times New Roman" w:hAnsi="Times New Roman" w:cs="Times New Roman"/>
          <w:color w:val="000000"/>
          <w:sz w:val="24"/>
          <w:szCs w:val="24"/>
        </w:rPr>
        <w:t>г</w:t>
      </w:r>
      <w:proofErr w:type="gramStart"/>
      <w:r w:rsidRPr="00BF6F89">
        <w:rPr>
          <w:rFonts w:ascii="Times New Roman" w:eastAsia="Times New Roman" w:hAnsi="Times New Roman" w:cs="Times New Roman"/>
          <w:color w:val="000000"/>
          <w:sz w:val="24"/>
          <w:szCs w:val="24"/>
        </w:rPr>
        <w:t>.И</w:t>
      </w:r>
      <w:proofErr w:type="gramEnd"/>
      <w:r w:rsidRPr="00BF6F89">
        <w:rPr>
          <w:rFonts w:ascii="Times New Roman" w:eastAsia="Times New Roman" w:hAnsi="Times New Roman" w:cs="Times New Roman"/>
          <w:color w:val="000000"/>
          <w:sz w:val="24"/>
          <w:szCs w:val="24"/>
        </w:rPr>
        <w:t>глино</w:t>
      </w:r>
      <w:proofErr w:type="spellEnd"/>
      <w:r w:rsidRPr="00BF6F89">
        <w:rPr>
          <w:rFonts w:ascii="Times New Roman" w:eastAsia="Times New Roman" w:hAnsi="Times New Roman" w:cs="Times New Roman"/>
          <w:color w:val="000000"/>
          <w:sz w:val="24"/>
          <w:szCs w:val="24"/>
        </w:rPr>
        <w:t>, площадью … , где я проживаю по настоящее время, и двухкомнатную в г…. по ул. …. площадью … где проживают четверо, в результате чего жилая площадь на каждого члена семьи увеличилась и составила более 8 кв.м, что соответствует нормам, установленным ст.22 Жилищного кодекса (республики, области, края).</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В соответствии со ст. 31 Основ жилищного законодательства перед вселением семьи ИСТИЦЫ в квартиру по ул. …</w:t>
      </w:r>
      <w:proofErr w:type="gramStart"/>
      <w:r w:rsidRPr="00BF6F89">
        <w:rPr>
          <w:rFonts w:ascii="Times New Roman" w:eastAsia="Times New Roman" w:hAnsi="Times New Roman" w:cs="Times New Roman"/>
          <w:color w:val="000000"/>
          <w:sz w:val="24"/>
          <w:szCs w:val="24"/>
        </w:rPr>
        <w:t xml:space="preserve"> ,</w:t>
      </w:r>
      <w:proofErr w:type="gramEnd"/>
      <w:r w:rsidRPr="00BF6F89">
        <w:rPr>
          <w:rFonts w:ascii="Times New Roman" w:eastAsia="Times New Roman" w:hAnsi="Times New Roman" w:cs="Times New Roman"/>
          <w:color w:val="000000"/>
          <w:sz w:val="24"/>
          <w:szCs w:val="24"/>
        </w:rPr>
        <w:t xml:space="preserve"> прежними жильцами был произведен надлежащий ремонт, что подтверждается свидетелями: _______________</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Состояние здоровья ИСТИЦЫ соответствовало возрастным изменениям и позволяло вести достаточно активную жизнь, например, неоднократный и весьма утомительный проезд в жаркое время года, в переполненной электричке в </w:t>
      </w:r>
      <w:proofErr w:type="spellStart"/>
      <w:r w:rsidRPr="00BF6F89">
        <w:rPr>
          <w:rFonts w:ascii="Times New Roman" w:eastAsia="Times New Roman" w:hAnsi="Times New Roman" w:cs="Times New Roman"/>
          <w:color w:val="000000"/>
          <w:sz w:val="24"/>
          <w:szCs w:val="24"/>
        </w:rPr>
        <w:t>Иглино</w:t>
      </w:r>
      <w:proofErr w:type="spellEnd"/>
      <w:r w:rsidRPr="00BF6F89">
        <w:rPr>
          <w:rFonts w:ascii="Times New Roman" w:eastAsia="Times New Roman" w:hAnsi="Times New Roman" w:cs="Times New Roman"/>
          <w:color w:val="000000"/>
          <w:sz w:val="24"/>
          <w:szCs w:val="24"/>
        </w:rPr>
        <w:t xml:space="preserve"> для предъявления ко мне требований вернуть квартиру, в </w:t>
      </w:r>
      <w:proofErr w:type="gramStart"/>
      <w:r w:rsidRPr="00BF6F89">
        <w:rPr>
          <w:rFonts w:ascii="Times New Roman" w:eastAsia="Times New Roman" w:hAnsi="Times New Roman" w:cs="Times New Roman"/>
          <w:color w:val="000000"/>
          <w:sz w:val="24"/>
          <w:szCs w:val="24"/>
        </w:rPr>
        <w:t>связи</w:t>
      </w:r>
      <w:proofErr w:type="gramEnd"/>
      <w:r w:rsidRPr="00BF6F89">
        <w:rPr>
          <w:rFonts w:ascii="Times New Roman" w:eastAsia="Times New Roman" w:hAnsi="Times New Roman" w:cs="Times New Roman"/>
          <w:color w:val="000000"/>
          <w:sz w:val="24"/>
          <w:szCs w:val="24"/>
        </w:rPr>
        <w:t xml:space="preserve"> с чем считаю, что неудовлетворительность состояния здоровья, на которое ссылается ответчица в обосновании иска, вызывает сомнения и требует основательного подтверждения судебно-медицинской экспертизой.</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Несмотря на </w:t>
      </w:r>
      <w:proofErr w:type="gramStart"/>
      <w:r w:rsidRPr="00BF6F89">
        <w:rPr>
          <w:rFonts w:ascii="Times New Roman" w:eastAsia="Times New Roman" w:hAnsi="Times New Roman" w:cs="Times New Roman"/>
          <w:color w:val="000000"/>
          <w:sz w:val="24"/>
          <w:szCs w:val="24"/>
        </w:rPr>
        <w:t>вышеизложенное</w:t>
      </w:r>
      <w:proofErr w:type="gramEnd"/>
      <w:r w:rsidRPr="00BF6F89">
        <w:rPr>
          <w:rFonts w:ascii="Times New Roman" w:eastAsia="Times New Roman" w:hAnsi="Times New Roman" w:cs="Times New Roman"/>
          <w:color w:val="000000"/>
          <w:sz w:val="24"/>
          <w:szCs w:val="24"/>
        </w:rPr>
        <w:t xml:space="preserve">, на основании п.7 ст.73 ЖК РСФСР, ст.173, п.2 ст.181 ГК РФ, ИСТИЦА вновь </w:t>
      </w:r>
      <w:proofErr w:type="spellStart"/>
      <w:r w:rsidRPr="00BF6F89">
        <w:rPr>
          <w:rFonts w:ascii="Times New Roman" w:eastAsia="Times New Roman" w:hAnsi="Times New Roman" w:cs="Times New Roman"/>
          <w:color w:val="000000"/>
          <w:sz w:val="24"/>
          <w:szCs w:val="24"/>
        </w:rPr>
        <w:t>обратиась</w:t>
      </w:r>
      <w:proofErr w:type="spellEnd"/>
      <w:r w:rsidRPr="00BF6F89">
        <w:rPr>
          <w:rFonts w:ascii="Times New Roman" w:eastAsia="Times New Roman" w:hAnsi="Times New Roman" w:cs="Times New Roman"/>
          <w:color w:val="000000"/>
          <w:sz w:val="24"/>
          <w:szCs w:val="24"/>
        </w:rPr>
        <w:t xml:space="preserve"> с иском о признании договора размена недействительным, с целью вернуть исходную квартиру по адресу …, с чем я не могу согласиться по следующим основаниям:</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1. Пункт 7 ст.73 Жилищного кодекса РСФСР гласит: “Обмен жилого помещения не допускается, если в связи с обменом жилищные условия одной из обменивающихся сторон существенно ухудшаются, в результате чего граждане становятся нуждающимися в улучшении жилищных условий”. </w:t>
      </w:r>
      <w:proofErr w:type="gramStart"/>
      <w:r w:rsidRPr="00BF6F89">
        <w:rPr>
          <w:rFonts w:ascii="Times New Roman" w:eastAsia="Times New Roman" w:hAnsi="Times New Roman" w:cs="Times New Roman"/>
          <w:color w:val="000000"/>
          <w:sz w:val="24"/>
          <w:szCs w:val="24"/>
        </w:rPr>
        <w:t>Согласно ст.22 Жилищного кодекса республики (области, края), нуждающимися в улучшении жилищных условий признаются граждане, имеющие обеспеченность жилой площадью на одного члена семьи менее восьми квадратных метров, что в данном случае не соответствует действительности, т.к. в результате размена на каждого члена семьи ИСТИЦЫ приходится более восьми квадратных метров жилой площади.</w:t>
      </w:r>
      <w:proofErr w:type="gramEnd"/>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2. Статья 173 ГК РФ устанавливает недействительность сделки юридического лица, выходящей за пределы его правоспособности, т.е. не имеющим лицензии на занятие соответствующей деятельностью, из чего следует, что положения ст.173 ГК РФ даже по аналогии закона не могут регулировать сложившиеся в результате размена правоотношения между мной и ИСТИЦЕЙ.</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3. В пункте 2 ст.181 ГК РФ (срок исковой давности) статьей 179 ГК РФ предусмотрены условия недействительности сделки: “1. Сделка, совершенная под влиянием обмана, </w:t>
      </w:r>
      <w:r w:rsidRPr="00BF6F89">
        <w:rPr>
          <w:rFonts w:ascii="Times New Roman" w:eastAsia="Times New Roman" w:hAnsi="Times New Roman" w:cs="Times New Roman"/>
          <w:color w:val="000000"/>
          <w:sz w:val="24"/>
          <w:szCs w:val="24"/>
        </w:rPr>
        <w:lastRenderedPageBreak/>
        <w:t>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может быть признана судом недействительной”, что также не соответствует действительности, а именно:</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а) обман – это умышленное введение в заблуждение. Размен же был осуществлен по решению суда, о чем ИСТИЦА знала;</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б) переселение меня в квартиру с частичными удобствами за пределами города исключает злонамеренность с моей стороны;</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в) двухкомнатная благоустроенная квартира, в которой теперь проживает семья ИСТИЦЫ, соответствует нормам жилищного законодательства, что не может служить в качестве “крайне невыгодных условий” размена.</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4. Конституцией Российской Федерации мне </w:t>
      </w:r>
      <w:proofErr w:type="gramStart"/>
      <w:r w:rsidRPr="00BF6F89">
        <w:rPr>
          <w:rFonts w:ascii="Times New Roman" w:eastAsia="Times New Roman" w:hAnsi="Times New Roman" w:cs="Times New Roman"/>
          <w:color w:val="000000"/>
          <w:sz w:val="24"/>
          <w:szCs w:val="24"/>
        </w:rPr>
        <w:t>гарантируется</w:t>
      </w:r>
      <w:proofErr w:type="gramEnd"/>
      <w:r w:rsidRPr="00BF6F89">
        <w:rPr>
          <w:rFonts w:ascii="Times New Roman" w:eastAsia="Times New Roman" w:hAnsi="Times New Roman" w:cs="Times New Roman"/>
          <w:color w:val="000000"/>
          <w:sz w:val="24"/>
          <w:szCs w:val="24"/>
        </w:rPr>
        <w:t xml:space="preserve"> как право иметь имущество в собственности, так и защита его законом (статьи 8 и 35, части 1 и 2), ст.ст. 1, 2, 15 (часть 4), 17 (части 1 и 2) и 19 (части 1 и 2), 45 (часть 1) и 46 Конституции Российской Федерации). Кроме того, Постановлением Конституционного Суда РФ № 6-П от 12 апреля 2003 г. отмечается недопустимость произвольного вмешательства кого-либо в частные дела.</w:t>
      </w:r>
    </w:p>
    <w:p w:rsidR="00BF6F89" w:rsidRPr="00BF6F89" w:rsidRDefault="00BF6F89" w:rsidP="00BF6F89">
      <w:pPr>
        <w:spacing w:after="0" w:line="240" w:lineRule="auto"/>
        <w:rPr>
          <w:rFonts w:ascii="Verdana" w:eastAsia="Times New Roman" w:hAnsi="Verdana" w:cs="Tahoma"/>
          <w:color w:val="000000"/>
          <w:sz w:val="20"/>
          <w:szCs w:val="20"/>
        </w:rPr>
      </w:pPr>
      <w:proofErr w:type="gramStart"/>
      <w:r w:rsidRPr="00BF6F89">
        <w:rPr>
          <w:rFonts w:ascii="Times New Roman" w:eastAsia="Times New Roman" w:hAnsi="Times New Roman" w:cs="Times New Roman"/>
          <w:color w:val="000000"/>
          <w:sz w:val="24"/>
          <w:szCs w:val="24"/>
        </w:rPr>
        <w:t>Исковые требования ИСТИЦЫ ущемляют мои законные интересы (ст.209 ГК РФ) и право на частную жизнь (ч.1 ст.23 Конституции РФ), так как в случае удовлетворения ее иска, семья ИСТИЦЫ получает все, а я остаюсь ни с чем, поскольку дальнейшая совместная жизнь с семьей ИСТИЦЫ невозможна (ст.40 Конституции РФ).</w:t>
      </w:r>
      <w:proofErr w:type="gramEnd"/>
      <w:r w:rsidRPr="00BF6F89">
        <w:rPr>
          <w:rFonts w:ascii="Times New Roman" w:eastAsia="Times New Roman" w:hAnsi="Times New Roman" w:cs="Times New Roman"/>
          <w:color w:val="000000"/>
          <w:sz w:val="24"/>
          <w:szCs w:val="24"/>
        </w:rPr>
        <w:t xml:space="preserve"> Более того, пострадают законные интересы третьих лиц, понесших немалые расходы по благоустройству приобретенной в результате размена квартиры.</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Конституционный Суд Российской Федерации в своем Постановлении № 6-П от 12 апреля 2003 года отмечает</w:t>
      </w:r>
      <w:r w:rsidRPr="00BF6F89">
        <w:rPr>
          <w:rFonts w:ascii="Times New Roman" w:eastAsia="Times New Roman" w:hAnsi="Times New Roman" w:cs="Times New Roman"/>
          <w:b/>
          <w:bCs/>
          <w:color w:val="000000"/>
          <w:sz w:val="24"/>
          <w:szCs w:val="24"/>
        </w:rPr>
        <w:t>: </w:t>
      </w:r>
      <w:r w:rsidRPr="00BF6F89">
        <w:rPr>
          <w:rFonts w:ascii="Times New Roman" w:eastAsia="Times New Roman" w:hAnsi="Times New Roman" w:cs="Times New Roman"/>
          <w:color w:val="000000"/>
          <w:sz w:val="24"/>
          <w:szCs w:val="24"/>
        </w:rPr>
        <w:t xml:space="preserve">“в силу статей 15 (часть 2), 17 (часть 3), 19 (части 1 и 2) и 55 (части 1 и 3) Конституции Российской Федерации </w:t>
      </w:r>
      <w:proofErr w:type="gramStart"/>
      <w:r w:rsidRPr="00BF6F89">
        <w:rPr>
          <w:rFonts w:ascii="Times New Roman" w:eastAsia="Times New Roman" w:hAnsi="Times New Roman" w:cs="Times New Roman"/>
          <w:color w:val="000000"/>
          <w:sz w:val="24"/>
          <w:szCs w:val="24"/>
        </w:rPr>
        <w:t>и</w:t>
      </w:r>
      <w:proofErr w:type="gramEnd"/>
      <w:r w:rsidRPr="00BF6F89">
        <w:rPr>
          <w:rFonts w:ascii="Times New Roman" w:eastAsia="Times New Roman" w:hAnsi="Times New Roman" w:cs="Times New Roman"/>
          <w:color w:val="000000"/>
          <w:sz w:val="24"/>
          <w:szCs w:val="24"/>
        </w:rPr>
        <w:t xml:space="preserve"> исходя из общеправового принципа справедливости защита права собственности и иных вещных прав должна осуществляться на основе соразмерности и пропорциональности, с тем </w:t>
      </w:r>
      <w:r w:rsidRPr="00BF6F89">
        <w:rPr>
          <w:rFonts w:ascii="Times New Roman" w:eastAsia="Times New Roman" w:hAnsi="Times New Roman" w:cs="Times New Roman"/>
          <w:b/>
          <w:bCs/>
          <w:color w:val="000000"/>
          <w:sz w:val="24"/>
          <w:szCs w:val="24"/>
        </w:rPr>
        <w:t>"чтобы был обеспечен баланс прав и законных интересов всех участников гражданского оборота - собственников, сторон в договоре, третьих лиц. При этом возможные ограничения федеральным законом права владения, пользования и распоряжения имуществом не должны ... ограничивать пределы и применение основного содержания соответствующих конституционных норм...." </w:t>
      </w:r>
      <w:r w:rsidRPr="00BF6F89">
        <w:rPr>
          <w:rFonts w:ascii="Times New Roman" w:eastAsia="Times New Roman" w:hAnsi="Times New Roman" w:cs="Times New Roman"/>
          <w:b/>
          <w:bCs/>
          <w:color w:val="000000"/>
          <w:sz w:val="24"/>
          <w:szCs w:val="24"/>
        </w:rPr>
        <w:br/>
      </w:r>
      <w:r w:rsidRPr="00BF6F89">
        <w:rPr>
          <w:rFonts w:ascii="Times New Roman" w:eastAsia="Times New Roman" w:hAnsi="Times New Roman" w:cs="Times New Roman"/>
          <w:color w:val="000000"/>
          <w:sz w:val="24"/>
          <w:szCs w:val="24"/>
        </w:rPr>
        <w:t xml:space="preserve">Далее, в указанном Постановлении отмечается, что содержащиеся в пунктах 1 и 2 статьи 167 ГК РФ общие положения о последствиях недействительности сделки в части, касающейся обязанности каждой из сторон возвратить другой все полученное по сделке, - </w:t>
      </w:r>
      <w:proofErr w:type="gramStart"/>
      <w:r w:rsidRPr="00BF6F89">
        <w:rPr>
          <w:rFonts w:ascii="Times New Roman" w:eastAsia="Times New Roman" w:hAnsi="Times New Roman" w:cs="Times New Roman"/>
          <w:color w:val="000000"/>
          <w:sz w:val="24"/>
          <w:szCs w:val="24"/>
        </w:rPr>
        <w:t>по</w:t>
      </w:r>
      <w:proofErr w:type="gramEnd"/>
      <w:r w:rsidRPr="00BF6F89">
        <w:rPr>
          <w:rFonts w:ascii="Times New Roman" w:eastAsia="Times New Roman" w:hAnsi="Times New Roman" w:cs="Times New Roman"/>
          <w:color w:val="000000"/>
          <w:sz w:val="24"/>
          <w:szCs w:val="24"/>
        </w:rPr>
        <w:t xml:space="preserve"> </w:t>
      </w:r>
      <w:proofErr w:type="gramStart"/>
      <w:r w:rsidRPr="00BF6F89">
        <w:rPr>
          <w:rFonts w:ascii="Times New Roman" w:eastAsia="Times New Roman" w:hAnsi="Times New Roman" w:cs="Times New Roman"/>
          <w:color w:val="000000"/>
          <w:sz w:val="24"/>
          <w:szCs w:val="24"/>
        </w:rPr>
        <w:t>их</w:t>
      </w:r>
      <w:proofErr w:type="gramEnd"/>
      <w:r w:rsidRPr="00BF6F89">
        <w:rPr>
          <w:rFonts w:ascii="Times New Roman" w:eastAsia="Times New Roman" w:hAnsi="Times New Roman" w:cs="Times New Roman"/>
          <w:color w:val="000000"/>
          <w:sz w:val="24"/>
          <w:szCs w:val="24"/>
        </w:rPr>
        <w:t xml:space="preserve"> конституционно-правовому смыслу в нормативном единстве со статьями 166 и 302 ГК Российской Федерации - </w:t>
      </w:r>
      <w:r w:rsidRPr="00BF6F89">
        <w:rPr>
          <w:rFonts w:ascii="Times New Roman" w:eastAsia="Times New Roman" w:hAnsi="Times New Roman" w:cs="Times New Roman"/>
          <w:b/>
          <w:bCs/>
          <w:color w:val="000000"/>
          <w:sz w:val="24"/>
          <w:szCs w:val="24"/>
        </w:rPr>
        <w:t>не могут распространяться на добросовестного приобретателя</w:t>
      </w:r>
      <w:r w:rsidRPr="00BF6F89">
        <w:rPr>
          <w:rFonts w:ascii="Times New Roman" w:eastAsia="Times New Roman" w:hAnsi="Times New Roman" w:cs="Times New Roman"/>
          <w:color w:val="000000"/>
          <w:sz w:val="24"/>
          <w:szCs w:val="24"/>
        </w:rPr>
        <w:t>.</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5. Кроме того, действиями ИСТИЦЫ мне причинен моральный вред (ст.23 Конституции РФ)</w:t>
      </w:r>
      <w:proofErr w:type="gramStart"/>
      <w:r w:rsidRPr="00BF6F89">
        <w:rPr>
          <w:rFonts w:ascii="Times New Roman" w:eastAsia="Times New Roman" w:hAnsi="Times New Roman" w:cs="Times New Roman"/>
          <w:color w:val="000000"/>
          <w:sz w:val="24"/>
          <w:szCs w:val="24"/>
        </w:rPr>
        <w:t xml:space="preserve"> ,</w:t>
      </w:r>
      <w:proofErr w:type="gramEnd"/>
      <w:r w:rsidRPr="00BF6F89">
        <w:rPr>
          <w:rFonts w:ascii="Times New Roman" w:eastAsia="Times New Roman" w:hAnsi="Times New Roman" w:cs="Times New Roman"/>
          <w:color w:val="000000"/>
          <w:sz w:val="24"/>
          <w:szCs w:val="24"/>
        </w:rPr>
        <w:t xml:space="preserve"> обвинившей меня в действиях, которых я не совершал (обман, насилие, злонамеренность), в результате я был вынужден затрачивать время и средства для защиты своих нарушенных прав. В соответствии со ст.ст. 151, 1099 ГК РФ это дает мне право требовать денежную компенсацию за причиненный мне моральный вред, который я оцениваю в размере 20000 руб.</w:t>
      </w:r>
    </w:p>
    <w:p w:rsidR="00BF6F89" w:rsidRPr="00BF6F89" w:rsidRDefault="00BF6F89" w:rsidP="00BF6F89">
      <w:pPr>
        <w:spacing w:after="0" w:line="240" w:lineRule="auto"/>
        <w:rPr>
          <w:rFonts w:ascii="Verdana" w:eastAsia="Times New Roman" w:hAnsi="Verdana" w:cs="Tahoma"/>
          <w:color w:val="000000"/>
          <w:sz w:val="20"/>
          <w:szCs w:val="20"/>
        </w:rPr>
      </w:pPr>
      <w:proofErr w:type="gramStart"/>
      <w:r w:rsidRPr="00BF6F89">
        <w:rPr>
          <w:rFonts w:ascii="Times New Roman" w:eastAsia="Times New Roman" w:hAnsi="Times New Roman" w:cs="Times New Roman"/>
          <w:color w:val="000000"/>
          <w:sz w:val="24"/>
          <w:szCs w:val="24"/>
        </w:rPr>
        <w:t xml:space="preserve">На основании вышеизложенного, с учетом существующей угрозы нанесения вреда моему здоровью со стороны членов семьи ИСТИЦЫ, руководствуясь ст.ст. 18, 19, 20 (часть 1), 21, 22 (часть 1), 46 Конституции Российской Федерации, на основании ст.29 Федерального </w:t>
      </w:r>
      <w:proofErr w:type="spellStart"/>
      <w:r w:rsidRPr="00BF6F89">
        <w:rPr>
          <w:rFonts w:ascii="Times New Roman" w:eastAsia="Times New Roman" w:hAnsi="Times New Roman" w:cs="Times New Roman"/>
          <w:color w:val="000000"/>
          <w:sz w:val="24"/>
          <w:szCs w:val="24"/>
        </w:rPr>
        <w:t>Конституционого</w:t>
      </w:r>
      <w:proofErr w:type="spellEnd"/>
      <w:r w:rsidRPr="00BF6F89">
        <w:rPr>
          <w:rFonts w:ascii="Times New Roman" w:eastAsia="Times New Roman" w:hAnsi="Times New Roman" w:cs="Times New Roman"/>
          <w:color w:val="000000"/>
          <w:sz w:val="24"/>
          <w:szCs w:val="24"/>
        </w:rPr>
        <w:t xml:space="preserve"> закона “О Конституционном Суде Российской Федерации” - Постановлением Конституционного Суда Российской Федерации № 6-П от 12 апреля 2003 года, ст.ст.151,1099 ГК РФ</w:t>
      </w:r>
      <w:proofErr w:type="gramEnd"/>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ПРОШУ:</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lastRenderedPageBreak/>
        <w:t>1. Признать исковые требования Истицы неправомерными и в иске ей отказать.</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2. Оградить меня от посягательств со стороны истицы на мою собственность.</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3. Взыскать с ответчицы денежную компенсацию за причиненный мне моральный вред в размере 20000 рублей.</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3. Рекомендовать ответчице решать бытовые проблемы проживания в частном порядке.</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4. Вызвать свидетелей:</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1.______________________________, прожив</w:t>
      </w:r>
      <w:proofErr w:type="gramStart"/>
      <w:r w:rsidRPr="00BF6F89">
        <w:rPr>
          <w:rFonts w:ascii="Times New Roman" w:eastAsia="Times New Roman" w:hAnsi="Times New Roman" w:cs="Times New Roman"/>
          <w:color w:val="000000"/>
          <w:sz w:val="24"/>
          <w:szCs w:val="24"/>
        </w:rPr>
        <w:t>.</w:t>
      </w:r>
      <w:proofErr w:type="gramEnd"/>
      <w:r w:rsidRPr="00BF6F89">
        <w:rPr>
          <w:rFonts w:ascii="Times New Roman" w:eastAsia="Times New Roman" w:hAnsi="Times New Roman" w:cs="Times New Roman"/>
          <w:color w:val="000000"/>
          <w:sz w:val="24"/>
          <w:szCs w:val="24"/>
        </w:rPr>
        <w:t xml:space="preserve"> </w:t>
      </w:r>
      <w:proofErr w:type="gramStart"/>
      <w:r w:rsidRPr="00BF6F89">
        <w:rPr>
          <w:rFonts w:ascii="Times New Roman" w:eastAsia="Times New Roman" w:hAnsi="Times New Roman" w:cs="Times New Roman"/>
          <w:color w:val="000000"/>
          <w:sz w:val="24"/>
          <w:szCs w:val="24"/>
        </w:rPr>
        <w:t>п</w:t>
      </w:r>
      <w:proofErr w:type="gramEnd"/>
      <w:r w:rsidRPr="00BF6F89">
        <w:rPr>
          <w:rFonts w:ascii="Times New Roman" w:eastAsia="Times New Roman" w:hAnsi="Times New Roman" w:cs="Times New Roman"/>
          <w:color w:val="000000"/>
          <w:sz w:val="24"/>
          <w:szCs w:val="24"/>
        </w:rPr>
        <w:t>о адресу _____________________________</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2. _____________________________, прожив</w:t>
      </w:r>
      <w:proofErr w:type="gramStart"/>
      <w:r w:rsidRPr="00BF6F89">
        <w:rPr>
          <w:rFonts w:ascii="Times New Roman" w:eastAsia="Times New Roman" w:hAnsi="Times New Roman" w:cs="Times New Roman"/>
          <w:color w:val="000000"/>
          <w:sz w:val="24"/>
          <w:szCs w:val="24"/>
        </w:rPr>
        <w:t>.</w:t>
      </w:r>
      <w:proofErr w:type="gramEnd"/>
      <w:r w:rsidRPr="00BF6F89">
        <w:rPr>
          <w:rFonts w:ascii="Times New Roman" w:eastAsia="Times New Roman" w:hAnsi="Times New Roman" w:cs="Times New Roman"/>
          <w:color w:val="000000"/>
          <w:sz w:val="24"/>
          <w:szCs w:val="24"/>
        </w:rPr>
        <w:t xml:space="preserve"> </w:t>
      </w:r>
      <w:proofErr w:type="gramStart"/>
      <w:r w:rsidRPr="00BF6F89">
        <w:rPr>
          <w:rFonts w:ascii="Times New Roman" w:eastAsia="Times New Roman" w:hAnsi="Times New Roman" w:cs="Times New Roman"/>
          <w:color w:val="000000"/>
          <w:sz w:val="24"/>
          <w:szCs w:val="24"/>
        </w:rPr>
        <w:t>п</w:t>
      </w:r>
      <w:proofErr w:type="gramEnd"/>
      <w:r w:rsidRPr="00BF6F89">
        <w:rPr>
          <w:rFonts w:ascii="Times New Roman" w:eastAsia="Times New Roman" w:hAnsi="Times New Roman" w:cs="Times New Roman"/>
          <w:color w:val="000000"/>
          <w:sz w:val="24"/>
          <w:szCs w:val="24"/>
        </w:rPr>
        <w:t>о адресу ______________________________</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Приложение:</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1. Копии встречного искового заявления для участников по делу.</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2. Свидетельство о разводе.</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3. Копия решения __________ суда о принудительном размене спорной квартиры</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4. Свидетельство о праве собственности на квартиру в </w:t>
      </w:r>
      <w:proofErr w:type="spellStart"/>
      <w:r w:rsidRPr="00BF6F89">
        <w:rPr>
          <w:rFonts w:ascii="Times New Roman" w:eastAsia="Times New Roman" w:hAnsi="Times New Roman" w:cs="Times New Roman"/>
          <w:color w:val="000000"/>
          <w:sz w:val="24"/>
          <w:szCs w:val="24"/>
        </w:rPr>
        <w:t>Иглино</w:t>
      </w:r>
      <w:proofErr w:type="spellEnd"/>
      <w:r w:rsidRPr="00BF6F89">
        <w:rPr>
          <w:rFonts w:ascii="Times New Roman" w:eastAsia="Times New Roman" w:hAnsi="Times New Roman" w:cs="Times New Roman"/>
          <w:color w:val="000000"/>
          <w:sz w:val="24"/>
          <w:szCs w:val="24"/>
        </w:rPr>
        <w:t>.</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 xml:space="preserve">5. Документы, подтверждающие понесенные расходы на благоустройство квартиры в </w:t>
      </w:r>
      <w:proofErr w:type="spellStart"/>
      <w:r w:rsidRPr="00BF6F89">
        <w:rPr>
          <w:rFonts w:ascii="Times New Roman" w:eastAsia="Times New Roman" w:hAnsi="Times New Roman" w:cs="Times New Roman"/>
          <w:color w:val="000000"/>
          <w:sz w:val="24"/>
          <w:szCs w:val="24"/>
        </w:rPr>
        <w:t>Иглино</w:t>
      </w:r>
      <w:proofErr w:type="spellEnd"/>
      <w:r w:rsidRPr="00BF6F89">
        <w:rPr>
          <w:rFonts w:ascii="Times New Roman" w:eastAsia="Times New Roman" w:hAnsi="Times New Roman" w:cs="Times New Roman"/>
          <w:color w:val="000000"/>
          <w:sz w:val="24"/>
          <w:szCs w:val="24"/>
        </w:rPr>
        <w:t>.</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6. Копия лицевого счета.</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Times New Roman" w:eastAsia="Times New Roman" w:hAnsi="Times New Roman" w:cs="Times New Roman"/>
          <w:color w:val="000000"/>
          <w:sz w:val="24"/>
          <w:szCs w:val="24"/>
        </w:rPr>
        <w:t>7. Справка о состоянии моего здоровья на текущий момент.</w:t>
      </w:r>
    </w:p>
    <w:p w:rsidR="00BF6F89" w:rsidRPr="00BF6F89" w:rsidRDefault="00BF6F89" w:rsidP="00BF6F89">
      <w:pPr>
        <w:spacing w:after="0" w:line="240" w:lineRule="auto"/>
        <w:rPr>
          <w:rFonts w:ascii="Verdana" w:eastAsia="Times New Roman" w:hAnsi="Verdana" w:cs="Tahoma"/>
          <w:color w:val="000000"/>
          <w:sz w:val="20"/>
          <w:szCs w:val="20"/>
        </w:rPr>
      </w:pPr>
      <w:r w:rsidRPr="00BF6F89">
        <w:rPr>
          <w:rFonts w:ascii="Verdana" w:eastAsia="Times New Roman" w:hAnsi="Verdana" w:cs="Tahoma"/>
          <w:color w:val="000000"/>
          <w:sz w:val="20"/>
          <w:szCs w:val="20"/>
        </w:rPr>
        <w:t> </w:t>
      </w:r>
    </w:p>
    <w:p w:rsidR="00B25E2B" w:rsidRDefault="00B25E2B"/>
    <w:sectPr w:rsidR="00B25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6F89"/>
    <w:rsid w:val="00B25E2B"/>
    <w:rsid w:val="00B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6F89"/>
  </w:style>
</w:styles>
</file>

<file path=word/webSettings.xml><?xml version="1.0" encoding="utf-8"?>
<w:webSettings xmlns:r="http://schemas.openxmlformats.org/officeDocument/2006/relationships" xmlns:w="http://schemas.openxmlformats.org/wordprocessingml/2006/main">
  <w:divs>
    <w:div w:id="202208161">
      <w:bodyDiv w:val="1"/>
      <w:marLeft w:val="0"/>
      <w:marRight w:val="0"/>
      <w:marTop w:val="0"/>
      <w:marBottom w:val="0"/>
      <w:divBdr>
        <w:top w:val="none" w:sz="0" w:space="0" w:color="auto"/>
        <w:left w:val="none" w:sz="0" w:space="0" w:color="auto"/>
        <w:bottom w:val="none" w:sz="0" w:space="0" w:color="auto"/>
        <w:right w:val="none" w:sz="0" w:space="0" w:color="auto"/>
      </w:divBdr>
      <w:divsChild>
        <w:div w:id="1426342588">
          <w:marLeft w:val="0"/>
          <w:marRight w:val="0"/>
          <w:marTop w:val="0"/>
          <w:marBottom w:val="0"/>
          <w:divBdr>
            <w:top w:val="none" w:sz="0" w:space="0" w:color="auto"/>
            <w:left w:val="none" w:sz="0" w:space="0" w:color="auto"/>
            <w:bottom w:val="none" w:sz="0" w:space="0" w:color="auto"/>
            <w:right w:val="none" w:sz="0" w:space="0" w:color="auto"/>
          </w:divBdr>
        </w:div>
        <w:div w:id="915288692">
          <w:marLeft w:val="0"/>
          <w:marRight w:val="0"/>
          <w:marTop w:val="0"/>
          <w:marBottom w:val="0"/>
          <w:divBdr>
            <w:top w:val="none" w:sz="0" w:space="0" w:color="auto"/>
            <w:left w:val="none" w:sz="0" w:space="0" w:color="auto"/>
            <w:bottom w:val="none" w:sz="0" w:space="0" w:color="auto"/>
            <w:right w:val="none" w:sz="0" w:space="0" w:color="auto"/>
          </w:divBdr>
        </w:div>
        <w:div w:id="285351446">
          <w:marLeft w:val="0"/>
          <w:marRight w:val="0"/>
          <w:marTop w:val="0"/>
          <w:marBottom w:val="0"/>
          <w:divBdr>
            <w:top w:val="none" w:sz="0" w:space="0" w:color="auto"/>
            <w:left w:val="none" w:sz="0" w:space="0" w:color="auto"/>
            <w:bottom w:val="none" w:sz="0" w:space="0" w:color="auto"/>
            <w:right w:val="none" w:sz="0" w:space="0" w:color="auto"/>
          </w:divBdr>
        </w:div>
        <w:div w:id="1290211656">
          <w:marLeft w:val="0"/>
          <w:marRight w:val="0"/>
          <w:marTop w:val="0"/>
          <w:marBottom w:val="0"/>
          <w:divBdr>
            <w:top w:val="none" w:sz="0" w:space="0" w:color="auto"/>
            <w:left w:val="none" w:sz="0" w:space="0" w:color="auto"/>
            <w:bottom w:val="none" w:sz="0" w:space="0" w:color="auto"/>
            <w:right w:val="none" w:sz="0" w:space="0" w:color="auto"/>
          </w:divBdr>
        </w:div>
        <w:div w:id="86776409">
          <w:marLeft w:val="0"/>
          <w:marRight w:val="0"/>
          <w:marTop w:val="0"/>
          <w:marBottom w:val="0"/>
          <w:divBdr>
            <w:top w:val="none" w:sz="0" w:space="0" w:color="auto"/>
            <w:left w:val="none" w:sz="0" w:space="0" w:color="auto"/>
            <w:bottom w:val="none" w:sz="0" w:space="0" w:color="auto"/>
            <w:right w:val="none" w:sz="0" w:space="0" w:color="auto"/>
          </w:divBdr>
        </w:div>
        <w:div w:id="1429497892">
          <w:marLeft w:val="0"/>
          <w:marRight w:val="0"/>
          <w:marTop w:val="0"/>
          <w:marBottom w:val="0"/>
          <w:divBdr>
            <w:top w:val="none" w:sz="0" w:space="0" w:color="auto"/>
            <w:left w:val="none" w:sz="0" w:space="0" w:color="auto"/>
            <w:bottom w:val="none" w:sz="0" w:space="0" w:color="auto"/>
            <w:right w:val="none" w:sz="0" w:space="0" w:color="auto"/>
          </w:divBdr>
        </w:div>
        <w:div w:id="1600798004">
          <w:marLeft w:val="0"/>
          <w:marRight w:val="0"/>
          <w:marTop w:val="0"/>
          <w:marBottom w:val="0"/>
          <w:divBdr>
            <w:top w:val="none" w:sz="0" w:space="0" w:color="auto"/>
            <w:left w:val="none" w:sz="0" w:space="0" w:color="auto"/>
            <w:bottom w:val="none" w:sz="0" w:space="0" w:color="auto"/>
            <w:right w:val="none" w:sz="0" w:space="0" w:color="auto"/>
          </w:divBdr>
        </w:div>
        <w:div w:id="315914215">
          <w:marLeft w:val="0"/>
          <w:marRight w:val="0"/>
          <w:marTop w:val="0"/>
          <w:marBottom w:val="0"/>
          <w:divBdr>
            <w:top w:val="none" w:sz="0" w:space="0" w:color="auto"/>
            <w:left w:val="none" w:sz="0" w:space="0" w:color="auto"/>
            <w:bottom w:val="none" w:sz="0" w:space="0" w:color="auto"/>
            <w:right w:val="none" w:sz="0" w:space="0" w:color="auto"/>
          </w:divBdr>
        </w:div>
        <w:div w:id="2106459006">
          <w:marLeft w:val="0"/>
          <w:marRight w:val="0"/>
          <w:marTop w:val="0"/>
          <w:marBottom w:val="0"/>
          <w:divBdr>
            <w:top w:val="none" w:sz="0" w:space="0" w:color="auto"/>
            <w:left w:val="none" w:sz="0" w:space="0" w:color="auto"/>
            <w:bottom w:val="none" w:sz="0" w:space="0" w:color="auto"/>
            <w:right w:val="none" w:sz="0" w:space="0" w:color="auto"/>
          </w:divBdr>
        </w:div>
        <w:div w:id="256907001">
          <w:marLeft w:val="0"/>
          <w:marRight w:val="0"/>
          <w:marTop w:val="0"/>
          <w:marBottom w:val="0"/>
          <w:divBdr>
            <w:top w:val="none" w:sz="0" w:space="0" w:color="auto"/>
            <w:left w:val="none" w:sz="0" w:space="0" w:color="auto"/>
            <w:bottom w:val="none" w:sz="0" w:space="0" w:color="auto"/>
            <w:right w:val="none" w:sz="0" w:space="0" w:color="auto"/>
          </w:divBdr>
        </w:div>
        <w:div w:id="1515219146">
          <w:marLeft w:val="0"/>
          <w:marRight w:val="0"/>
          <w:marTop w:val="0"/>
          <w:marBottom w:val="0"/>
          <w:divBdr>
            <w:top w:val="none" w:sz="0" w:space="0" w:color="auto"/>
            <w:left w:val="none" w:sz="0" w:space="0" w:color="auto"/>
            <w:bottom w:val="none" w:sz="0" w:space="0" w:color="auto"/>
            <w:right w:val="none" w:sz="0" w:space="0" w:color="auto"/>
          </w:divBdr>
        </w:div>
        <w:div w:id="745610196">
          <w:marLeft w:val="0"/>
          <w:marRight w:val="0"/>
          <w:marTop w:val="0"/>
          <w:marBottom w:val="0"/>
          <w:divBdr>
            <w:top w:val="none" w:sz="0" w:space="0" w:color="auto"/>
            <w:left w:val="none" w:sz="0" w:space="0" w:color="auto"/>
            <w:bottom w:val="none" w:sz="0" w:space="0" w:color="auto"/>
            <w:right w:val="none" w:sz="0" w:space="0" w:color="auto"/>
          </w:divBdr>
        </w:div>
        <w:div w:id="316081243">
          <w:marLeft w:val="0"/>
          <w:marRight w:val="0"/>
          <w:marTop w:val="0"/>
          <w:marBottom w:val="0"/>
          <w:divBdr>
            <w:top w:val="none" w:sz="0" w:space="0" w:color="auto"/>
            <w:left w:val="none" w:sz="0" w:space="0" w:color="auto"/>
            <w:bottom w:val="none" w:sz="0" w:space="0" w:color="auto"/>
            <w:right w:val="none" w:sz="0" w:space="0" w:color="auto"/>
          </w:divBdr>
        </w:div>
        <w:div w:id="288169387">
          <w:marLeft w:val="0"/>
          <w:marRight w:val="0"/>
          <w:marTop w:val="0"/>
          <w:marBottom w:val="0"/>
          <w:divBdr>
            <w:top w:val="none" w:sz="0" w:space="0" w:color="auto"/>
            <w:left w:val="none" w:sz="0" w:space="0" w:color="auto"/>
            <w:bottom w:val="none" w:sz="0" w:space="0" w:color="auto"/>
            <w:right w:val="none" w:sz="0" w:space="0" w:color="auto"/>
          </w:divBdr>
        </w:div>
        <w:div w:id="778523196">
          <w:marLeft w:val="0"/>
          <w:marRight w:val="0"/>
          <w:marTop w:val="0"/>
          <w:marBottom w:val="0"/>
          <w:divBdr>
            <w:top w:val="none" w:sz="0" w:space="0" w:color="auto"/>
            <w:left w:val="none" w:sz="0" w:space="0" w:color="auto"/>
            <w:bottom w:val="none" w:sz="0" w:space="0" w:color="auto"/>
            <w:right w:val="none" w:sz="0" w:space="0" w:color="auto"/>
          </w:divBdr>
        </w:div>
        <w:div w:id="2002924829">
          <w:marLeft w:val="0"/>
          <w:marRight w:val="0"/>
          <w:marTop w:val="0"/>
          <w:marBottom w:val="0"/>
          <w:divBdr>
            <w:top w:val="none" w:sz="0" w:space="0" w:color="auto"/>
            <w:left w:val="none" w:sz="0" w:space="0" w:color="auto"/>
            <w:bottom w:val="none" w:sz="0" w:space="0" w:color="auto"/>
            <w:right w:val="none" w:sz="0" w:space="0" w:color="auto"/>
          </w:divBdr>
        </w:div>
        <w:div w:id="509104996">
          <w:marLeft w:val="0"/>
          <w:marRight w:val="0"/>
          <w:marTop w:val="0"/>
          <w:marBottom w:val="0"/>
          <w:divBdr>
            <w:top w:val="none" w:sz="0" w:space="0" w:color="auto"/>
            <w:left w:val="none" w:sz="0" w:space="0" w:color="auto"/>
            <w:bottom w:val="none" w:sz="0" w:space="0" w:color="auto"/>
            <w:right w:val="none" w:sz="0" w:space="0" w:color="auto"/>
          </w:divBdr>
        </w:div>
        <w:div w:id="971717976">
          <w:marLeft w:val="0"/>
          <w:marRight w:val="0"/>
          <w:marTop w:val="0"/>
          <w:marBottom w:val="0"/>
          <w:divBdr>
            <w:top w:val="none" w:sz="0" w:space="0" w:color="auto"/>
            <w:left w:val="none" w:sz="0" w:space="0" w:color="auto"/>
            <w:bottom w:val="none" w:sz="0" w:space="0" w:color="auto"/>
            <w:right w:val="none" w:sz="0" w:space="0" w:color="auto"/>
          </w:divBdr>
        </w:div>
        <w:div w:id="1961568409">
          <w:marLeft w:val="0"/>
          <w:marRight w:val="0"/>
          <w:marTop w:val="0"/>
          <w:marBottom w:val="0"/>
          <w:divBdr>
            <w:top w:val="none" w:sz="0" w:space="0" w:color="auto"/>
            <w:left w:val="none" w:sz="0" w:space="0" w:color="auto"/>
            <w:bottom w:val="none" w:sz="0" w:space="0" w:color="auto"/>
            <w:right w:val="none" w:sz="0" w:space="0" w:color="auto"/>
          </w:divBdr>
        </w:div>
        <w:div w:id="199557127">
          <w:marLeft w:val="0"/>
          <w:marRight w:val="0"/>
          <w:marTop w:val="0"/>
          <w:marBottom w:val="0"/>
          <w:divBdr>
            <w:top w:val="none" w:sz="0" w:space="0" w:color="auto"/>
            <w:left w:val="none" w:sz="0" w:space="0" w:color="auto"/>
            <w:bottom w:val="none" w:sz="0" w:space="0" w:color="auto"/>
            <w:right w:val="none" w:sz="0" w:space="0" w:color="auto"/>
          </w:divBdr>
        </w:div>
        <w:div w:id="220288427">
          <w:marLeft w:val="0"/>
          <w:marRight w:val="0"/>
          <w:marTop w:val="0"/>
          <w:marBottom w:val="0"/>
          <w:divBdr>
            <w:top w:val="none" w:sz="0" w:space="0" w:color="auto"/>
            <w:left w:val="none" w:sz="0" w:space="0" w:color="auto"/>
            <w:bottom w:val="none" w:sz="0" w:space="0" w:color="auto"/>
            <w:right w:val="none" w:sz="0" w:space="0" w:color="auto"/>
          </w:divBdr>
        </w:div>
        <w:div w:id="651523379">
          <w:marLeft w:val="0"/>
          <w:marRight w:val="0"/>
          <w:marTop w:val="0"/>
          <w:marBottom w:val="0"/>
          <w:divBdr>
            <w:top w:val="none" w:sz="0" w:space="0" w:color="auto"/>
            <w:left w:val="none" w:sz="0" w:space="0" w:color="auto"/>
            <w:bottom w:val="none" w:sz="0" w:space="0" w:color="auto"/>
            <w:right w:val="none" w:sz="0" w:space="0" w:color="auto"/>
          </w:divBdr>
        </w:div>
        <w:div w:id="1318920842">
          <w:marLeft w:val="0"/>
          <w:marRight w:val="0"/>
          <w:marTop w:val="0"/>
          <w:marBottom w:val="0"/>
          <w:divBdr>
            <w:top w:val="none" w:sz="0" w:space="0" w:color="auto"/>
            <w:left w:val="none" w:sz="0" w:space="0" w:color="auto"/>
            <w:bottom w:val="none" w:sz="0" w:space="0" w:color="auto"/>
            <w:right w:val="none" w:sz="0" w:space="0" w:color="auto"/>
          </w:divBdr>
        </w:div>
        <w:div w:id="157352572">
          <w:marLeft w:val="0"/>
          <w:marRight w:val="0"/>
          <w:marTop w:val="0"/>
          <w:marBottom w:val="0"/>
          <w:divBdr>
            <w:top w:val="none" w:sz="0" w:space="0" w:color="auto"/>
            <w:left w:val="none" w:sz="0" w:space="0" w:color="auto"/>
            <w:bottom w:val="none" w:sz="0" w:space="0" w:color="auto"/>
            <w:right w:val="none" w:sz="0" w:space="0" w:color="auto"/>
          </w:divBdr>
        </w:div>
        <w:div w:id="1155342802">
          <w:marLeft w:val="0"/>
          <w:marRight w:val="0"/>
          <w:marTop w:val="0"/>
          <w:marBottom w:val="0"/>
          <w:divBdr>
            <w:top w:val="none" w:sz="0" w:space="0" w:color="auto"/>
            <w:left w:val="none" w:sz="0" w:space="0" w:color="auto"/>
            <w:bottom w:val="none" w:sz="0" w:space="0" w:color="auto"/>
            <w:right w:val="none" w:sz="0" w:space="0" w:color="auto"/>
          </w:divBdr>
        </w:div>
        <w:div w:id="154348772">
          <w:marLeft w:val="0"/>
          <w:marRight w:val="0"/>
          <w:marTop w:val="0"/>
          <w:marBottom w:val="0"/>
          <w:divBdr>
            <w:top w:val="none" w:sz="0" w:space="0" w:color="auto"/>
            <w:left w:val="none" w:sz="0" w:space="0" w:color="auto"/>
            <w:bottom w:val="none" w:sz="0" w:space="0" w:color="auto"/>
            <w:right w:val="none" w:sz="0" w:space="0" w:color="auto"/>
          </w:divBdr>
        </w:div>
        <w:div w:id="891967673">
          <w:marLeft w:val="0"/>
          <w:marRight w:val="0"/>
          <w:marTop w:val="0"/>
          <w:marBottom w:val="0"/>
          <w:divBdr>
            <w:top w:val="none" w:sz="0" w:space="0" w:color="auto"/>
            <w:left w:val="none" w:sz="0" w:space="0" w:color="auto"/>
            <w:bottom w:val="none" w:sz="0" w:space="0" w:color="auto"/>
            <w:right w:val="none" w:sz="0" w:space="0" w:color="auto"/>
          </w:divBdr>
        </w:div>
        <w:div w:id="1282223813">
          <w:marLeft w:val="0"/>
          <w:marRight w:val="0"/>
          <w:marTop w:val="0"/>
          <w:marBottom w:val="0"/>
          <w:divBdr>
            <w:top w:val="none" w:sz="0" w:space="0" w:color="auto"/>
            <w:left w:val="none" w:sz="0" w:space="0" w:color="auto"/>
            <w:bottom w:val="none" w:sz="0" w:space="0" w:color="auto"/>
            <w:right w:val="none" w:sz="0" w:space="0" w:color="auto"/>
          </w:divBdr>
        </w:div>
        <w:div w:id="1523930214">
          <w:marLeft w:val="0"/>
          <w:marRight w:val="0"/>
          <w:marTop w:val="0"/>
          <w:marBottom w:val="0"/>
          <w:divBdr>
            <w:top w:val="none" w:sz="0" w:space="0" w:color="auto"/>
            <w:left w:val="none" w:sz="0" w:space="0" w:color="auto"/>
            <w:bottom w:val="none" w:sz="0" w:space="0" w:color="auto"/>
            <w:right w:val="none" w:sz="0" w:space="0" w:color="auto"/>
          </w:divBdr>
        </w:div>
        <w:div w:id="1750151358">
          <w:marLeft w:val="0"/>
          <w:marRight w:val="0"/>
          <w:marTop w:val="0"/>
          <w:marBottom w:val="0"/>
          <w:divBdr>
            <w:top w:val="none" w:sz="0" w:space="0" w:color="auto"/>
            <w:left w:val="none" w:sz="0" w:space="0" w:color="auto"/>
            <w:bottom w:val="none" w:sz="0" w:space="0" w:color="auto"/>
            <w:right w:val="none" w:sz="0" w:space="0" w:color="auto"/>
          </w:divBdr>
        </w:div>
        <w:div w:id="234123060">
          <w:marLeft w:val="0"/>
          <w:marRight w:val="0"/>
          <w:marTop w:val="0"/>
          <w:marBottom w:val="0"/>
          <w:divBdr>
            <w:top w:val="none" w:sz="0" w:space="0" w:color="auto"/>
            <w:left w:val="none" w:sz="0" w:space="0" w:color="auto"/>
            <w:bottom w:val="none" w:sz="0" w:space="0" w:color="auto"/>
            <w:right w:val="none" w:sz="0" w:space="0" w:color="auto"/>
          </w:divBdr>
        </w:div>
        <w:div w:id="1339964183">
          <w:marLeft w:val="0"/>
          <w:marRight w:val="0"/>
          <w:marTop w:val="0"/>
          <w:marBottom w:val="0"/>
          <w:divBdr>
            <w:top w:val="none" w:sz="0" w:space="0" w:color="auto"/>
            <w:left w:val="none" w:sz="0" w:space="0" w:color="auto"/>
            <w:bottom w:val="none" w:sz="0" w:space="0" w:color="auto"/>
            <w:right w:val="none" w:sz="0" w:space="0" w:color="auto"/>
          </w:divBdr>
        </w:div>
        <w:div w:id="55202552">
          <w:marLeft w:val="0"/>
          <w:marRight w:val="0"/>
          <w:marTop w:val="0"/>
          <w:marBottom w:val="0"/>
          <w:divBdr>
            <w:top w:val="none" w:sz="0" w:space="0" w:color="auto"/>
            <w:left w:val="none" w:sz="0" w:space="0" w:color="auto"/>
            <w:bottom w:val="none" w:sz="0" w:space="0" w:color="auto"/>
            <w:right w:val="none" w:sz="0" w:space="0" w:color="auto"/>
          </w:divBdr>
        </w:div>
        <w:div w:id="468130175">
          <w:marLeft w:val="0"/>
          <w:marRight w:val="0"/>
          <w:marTop w:val="0"/>
          <w:marBottom w:val="0"/>
          <w:divBdr>
            <w:top w:val="none" w:sz="0" w:space="0" w:color="auto"/>
            <w:left w:val="none" w:sz="0" w:space="0" w:color="auto"/>
            <w:bottom w:val="none" w:sz="0" w:space="0" w:color="auto"/>
            <w:right w:val="none" w:sz="0" w:space="0" w:color="auto"/>
          </w:divBdr>
        </w:div>
        <w:div w:id="903029530">
          <w:marLeft w:val="0"/>
          <w:marRight w:val="0"/>
          <w:marTop w:val="0"/>
          <w:marBottom w:val="0"/>
          <w:divBdr>
            <w:top w:val="none" w:sz="0" w:space="0" w:color="auto"/>
            <w:left w:val="none" w:sz="0" w:space="0" w:color="auto"/>
            <w:bottom w:val="none" w:sz="0" w:space="0" w:color="auto"/>
            <w:right w:val="none" w:sz="0" w:space="0" w:color="auto"/>
          </w:divBdr>
        </w:div>
        <w:div w:id="94550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6672</Characters>
  <Application>Microsoft Office Word</Application>
  <DocSecurity>0</DocSecurity>
  <Lines>55</Lines>
  <Paragraphs>15</Paragraphs>
  <ScaleCrop>false</ScaleCrop>
  <Company>Reanimator Extreme Edition</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2011-02-09T14:33:00Z</dcterms:created>
  <dcterms:modified xsi:type="dcterms:W3CDTF">2011-02-09T14:33:00Z</dcterms:modified>
</cp:coreProperties>
</file>